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18" w:rsidRDefault="00AF0756" w:rsidP="004B0718">
      <w:pPr>
        <w:pStyle w:val="a5"/>
        <w:ind w:left="9639"/>
        <w:jc w:val="left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Приложение №3</w:t>
      </w:r>
      <w:r w:rsidR="004B0718">
        <w:rPr>
          <w:rFonts w:ascii="Times New Roman"/>
          <w:b/>
          <w:sz w:val="28"/>
          <w:szCs w:val="28"/>
          <w:lang w:val="ru-RU"/>
        </w:rPr>
        <w:t xml:space="preserve"> к программе воспитания </w:t>
      </w:r>
    </w:p>
    <w:p w:rsidR="004B0718" w:rsidRDefault="004B0718" w:rsidP="004B0718">
      <w:pPr>
        <w:pStyle w:val="a5"/>
        <w:ind w:left="9639"/>
        <w:jc w:val="left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Приказ №226/2 от 24.08.2021г</w:t>
      </w:r>
    </w:p>
    <w:p w:rsidR="004B0718" w:rsidRDefault="004B0718" w:rsidP="004B0718">
      <w:pPr>
        <w:pStyle w:val="a5"/>
        <w:ind w:left="9639"/>
        <w:jc w:val="left"/>
        <w:rPr>
          <w:rFonts w:ascii="Times New Roman"/>
          <w:b/>
          <w:sz w:val="28"/>
          <w:szCs w:val="28"/>
          <w:lang w:val="ru-RU"/>
        </w:rPr>
      </w:pPr>
    </w:p>
    <w:p w:rsidR="004B0718" w:rsidRPr="00D773E6" w:rsidRDefault="004B0718" w:rsidP="004B0718">
      <w:pPr>
        <w:pStyle w:val="a5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Календарный п</w:t>
      </w:r>
      <w:r w:rsidRPr="00D773E6">
        <w:rPr>
          <w:rFonts w:ascii="Times New Roman"/>
          <w:b/>
          <w:sz w:val="28"/>
          <w:szCs w:val="28"/>
          <w:lang w:val="ru-RU"/>
        </w:rPr>
        <w:t>лан воспитательной работы школы на 20</w:t>
      </w:r>
      <w:r>
        <w:rPr>
          <w:rFonts w:ascii="Times New Roman"/>
          <w:b/>
          <w:sz w:val="28"/>
          <w:szCs w:val="28"/>
          <w:lang w:val="ru-RU"/>
        </w:rPr>
        <w:t>21-2022</w:t>
      </w:r>
      <w:r w:rsidRPr="00D773E6">
        <w:rPr>
          <w:rFonts w:ascii="Times New Roman"/>
          <w:b/>
          <w:sz w:val="28"/>
          <w:szCs w:val="28"/>
          <w:lang w:val="ru-RU"/>
        </w:rPr>
        <w:t xml:space="preserve"> учебный год</w:t>
      </w:r>
    </w:p>
    <w:p w:rsidR="00AF0756" w:rsidRPr="0071490E" w:rsidRDefault="00AF0756" w:rsidP="00AF0756">
      <w:pPr>
        <w:pStyle w:val="a5"/>
        <w:jc w:val="center"/>
        <w:rPr>
          <w:rFonts w:ascii="Times New Roman"/>
          <w:b/>
          <w:i/>
          <w:sz w:val="28"/>
          <w:szCs w:val="28"/>
        </w:rPr>
      </w:pPr>
      <w:proofErr w:type="spellStart"/>
      <w:r w:rsidRPr="0071490E">
        <w:rPr>
          <w:rFonts w:ascii="Times New Roman"/>
          <w:b/>
          <w:i/>
          <w:sz w:val="28"/>
          <w:szCs w:val="28"/>
        </w:rPr>
        <w:t>Среднее</w:t>
      </w:r>
      <w:proofErr w:type="spellEnd"/>
      <w:r w:rsidRPr="0071490E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71490E">
        <w:rPr>
          <w:rFonts w:ascii="Times New Roman"/>
          <w:b/>
          <w:i/>
          <w:sz w:val="28"/>
          <w:szCs w:val="28"/>
        </w:rPr>
        <w:t>общее</w:t>
      </w:r>
      <w:proofErr w:type="spellEnd"/>
      <w:r w:rsidRPr="0071490E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71490E">
        <w:rPr>
          <w:rFonts w:ascii="Times New Roman"/>
          <w:b/>
          <w:i/>
          <w:sz w:val="28"/>
          <w:szCs w:val="28"/>
        </w:rPr>
        <w:t>образование</w:t>
      </w:r>
      <w:proofErr w:type="spellEnd"/>
    </w:p>
    <w:p w:rsidR="00AF0756" w:rsidRDefault="00AF0756" w:rsidP="00AF0756">
      <w:pPr>
        <w:pStyle w:val="a5"/>
        <w:jc w:val="center"/>
        <w:rPr>
          <w:rFonts w:asci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158"/>
        <w:gridCol w:w="3158"/>
        <w:gridCol w:w="1009"/>
        <w:gridCol w:w="2565"/>
        <w:gridCol w:w="4063"/>
      </w:tblGrid>
      <w:tr w:rsidR="00AF0756" w:rsidRPr="00BD6DF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Ключевые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Ориентировочное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проведения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01.09.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ДО, Совет выпуска, УС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Проект "Месячник безопасности", месячник ГО и ЧС 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- Организация и проведение мероприятий месячника, совместно с сотрудником корпуса -  руководителем отряда ЮИД и за ГО и ЧС 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D773E6">
              <w:rPr>
                <w:rFonts w:ascii="Times New Roman"/>
                <w:sz w:val="24"/>
                <w:szCs w:val="24"/>
              </w:rPr>
              <w:t>.09. -15.10.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ответственный за ГО и ЧС, руководитель отряда ЮИД, Совет выпуска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XIV</w:t>
            </w:r>
            <w:r w:rsidRPr="009E6A26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t>Всероссийский фестиваль- "Виват, кадет"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Сборная команда на фестиваль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волонтеры - сопровождающие команд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2"/>
          </w:tcPr>
          <w:p w:rsidR="00AF0756" w:rsidRPr="009E6A2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руководители по направлениям, Совет выпуска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День учителя - День самоуправления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- Профессиональные пробы "Учитель-предметник" и "воспитатель кадетского 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корпуса"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lastRenderedPageBreak/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04.10.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, УС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lastRenderedPageBreak/>
              <w:t>Акция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"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Макулатурный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десант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"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Один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Совет выпуска, школа актива, Управляющий совет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Посвящение в кадеты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Участие в торжественном построении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-помощь в организации и проведении мероприятия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D773E6">
              <w:rPr>
                <w:rFonts w:ascii="Times New Roman"/>
                <w:sz w:val="24"/>
                <w:szCs w:val="24"/>
              </w:rPr>
              <w:t>.11.</w:t>
            </w:r>
          </w:p>
          <w:p w:rsidR="00AF0756" w:rsidRPr="009E6A2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Администрация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День матери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Подготовка и проведение праздничного концерта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29.11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Совет выпуска, воспитатели, школа актива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Аттестация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младших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командиров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Администрация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, УС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Уроки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мужества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"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Героя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"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09.12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Кадетский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силомер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Один раз в четверть (последняя неделя четверти)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Спортивный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отдел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Новогодние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представления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: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новогодний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С 22.12. </w:t>
            </w:r>
            <w:r>
              <w:rPr>
                <w:rFonts w:ascii="Times New Roman"/>
                <w:sz w:val="24"/>
                <w:szCs w:val="24"/>
              </w:rPr>
              <w:t>29.1</w:t>
            </w: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Pr="00D773E6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Педагоги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дополнительного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образования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Фестиваль "Алло, мы ищем таланты".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Гала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ДО, Совет выпуска, школа актива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Проект "Месячник, посвященный Дню Защитника Отечества"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педагоги, воспитатели, УС, Совет выпуска, школа актива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рождение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кадетских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корпусов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17.02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ДО, педагоги, воспитатели, Совет выпуска, школа актива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Храмовый день - День памяти выпускников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 18.02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ДО, педагоги, воспитатели, Совет выпуска, школа актива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Знамени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корпуса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21.02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ДО, педагоги, воспитатели, Совет выпуска, школа актива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Полевой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выход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lastRenderedPageBreak/>
              <w:t>самоуправления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lastRenderedPageBreak/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Конец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начало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lastRenderedPageBreak/>
              <w:t>марта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ДО, педагоги, воспитатели, 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Совет выпуска, школа актива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Праздничный концерт, посвященный международному женскому дню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Первая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ДО, педагоги, воспитатели, Совет выпуска, школа актива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Смотр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строя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Последняя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младшие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командиры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Проект "День Победы"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парадный расчет для участия в параде Победы на Октябрьской площади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организация и проведение мероприятий проекта, в том числе на основании входящих писем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С 15.04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15.09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Администрация, ДО, педагоги, воспитатели, Совет выпуска, школа актива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Аттестация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личного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состава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Третья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Кадетский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4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Прощание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Знаменем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Конец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Фестиваль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"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Звезды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кадетства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"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29.05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ДО, педагоги, воспитатели, Совет выпуска, школа актива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AF0756" w:rsidRPr="00BD6DF6" w:rsidTr="00966223">
        <w:trPr>
          <w:trHeight w:val="190"/>
        </w:trPr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Воспитатель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кадетского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наставничество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D773E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(согласно индивидуальн</w:t>
            </w:r>
            <w:r>
              <w:rPr>
                <w:rFonts w:ascii="Times New Roman"/>
                <w:sz w:val="24"/>
                <w:szCs w:val="24"/>
                <w:lang w:val="ru-RU"/>
              </w:rPr>
              <w:t>ому план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 работы воспитателя с классом)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AF0756" w:rsidRPr="00BD6DF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Школьный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урок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AF0756" w:rsidRPr="00D773E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(Согласно индивидуальному планированию педагогов-предметников)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AF0756" w:rsidRPr="00BD6DF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Самоуправление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Выборы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Генерала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Выбор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активов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Участие Совета выпуска и активов классов в планировании, организации и проведении ключевых традиционных мероприятий, дней самоуправлении, анализ проведения и рефлексия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Администрация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Аттестация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младших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командиров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6-11 (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младшие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командиры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военной подготовке, воспитатели, Совет выпуска, Управляющий совет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Аттестация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личного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состава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4, 5-11 (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личный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состав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военной подготовке, воспитатели, Совет выпуска, Управляющий совет</w:t>
            </w:r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AF0756" w:rsidRPr="00BD6DF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Детские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общественные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объединения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 - личный состав вошел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 в состав детского общественного движения "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" на основании приказа 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Выполнение мероприятий, 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согласно плану мероприятий регионального представительства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Волонтерство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Набор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отряда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волонтеров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Обучение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Помощь в выполнении организационных задач во время проведения мероприятий разного уровня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воспитательной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Организация и проведение благотворительных акций, ярмарок, концертов, участие в благотворительных мероприятиях (с согласия и при участии родителей (законных представителей) фонда 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ДедМорозим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Педагог-организатор, Совет выпуска, воспитатели, родители (законные представители)</w:t>
            </w:r>
          </w:p>
        </w:tc>
      </w:tr>
      <w:tr w:rsidR="00AF0756" w:rsidRPr="00BD6DF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Экскурсии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экспедиции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походы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Познавательные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работы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взводов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родительский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Полевые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выходы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Участие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археологических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раскопках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Июнь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Руководитель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музея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Туристические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походы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сплавы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Июнь-август (по плану работы кружка 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туристическое краеведение)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lastRenderedPageBreak/>
              <w:t>Руководитель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кружка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Военно-спортивный лагерь: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«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Сатера</w:t>
            </w:r>
            <w:proofErr w:type="spellEnd"/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п</w:t>
            </w:r>
            <w:proofErr w:type="spellEnd"/>
            <w:r w:rsidRPr="00D773E6">
              <w:rPr>
                <w:rFonts w:asci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 Крым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- «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Салют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»,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пос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Кукуштан</w:t>
            </w:r>
            <w:proofErr w:type="spellEnd"/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Диагностика профессионального самоопределения кадет и воспитанников (для 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неопределившейся</w:t>
            </w:r>
            <w:proofErr w:type="spellEnd"/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 категории)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10-11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F0756" w:rsidRPr="00BD6DF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Корректировка  групп по профессиональному самоопределению: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обучающиеся, проявившие интерес к военной службе;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обучающиеся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выбирающие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гражданское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направление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Начало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F0756" w:rsidRPr="00D773E6" w:rsidTr="00966223">
        <w:tc>
          <w:tcPr>
            <w:tcW w:w="4077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Корректировка индивидуальных программ сопровождения для каждого кадета (в том числе на основании индивидуального плана)</w:t>
            </w:r>
          </w:p>
        </w:tc>
        <w:tc>
          <w:tcPr>
            <w:tcW w:w="3358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44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Проектная группа: социальный педагог, воспитатели, родительские комитеты, активы классов</w:t>
            </w:r>
          </w:p>
        </w:tc>
      </w:tr>
      <w:tr w:rsidR="00AF0756" w:rsidRPr="00BD6DF6" w:rsidTr="00966223"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Программа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для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военного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профопределения</w:t>
            </w:r>
            <w:proofErr w:type="spellEnd"/>
          </w:p>
        </w:tc>
      </w:tr>
      <w:tr w:rsidR="00AF0756" w:rsidRPr="00BD6DF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Проводимые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AF0756" w:rsidRPr="00BD6DF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i/>
                <w:sz w:val="24"/>
                <w:szCs w:val="24"/>
              </w:rPr>
              <w:t>Предварительный</w:t>
            </w:r>
            <w:proofErr w:type="spellEnd"/>
            <w:r w:rsidRPr="00D773E6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i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D773E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Выявление лиц, проявивших интерес к военной службе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 Отбор кандидатов и определение их на предмет годности к обучению в военно-учебных заведениях: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- по уровню освоения предметов, необходимых для поступления в </w:t>
            </w: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выбранное военное учебное заведение;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по состоянию здоровья;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по категории профессиональной готовности (социально-психологическое изучение в ходе обучения)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Формирование групп кадет по выбранным направлениям 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AF0756" w:rsidRPr="00BD6DF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i/>
                <w:sz w:val="24"/>
                <w:szCs w:val="24"/>
              </w:rPr>
              <w:lastRenderedPageBreak/>
              <w:t>Основной</w:t>
            </w:r>
            <w:proofErr w:type="spellEnd"/>
            <w:r w:rsidRPr="00D773E6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i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D773E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Ознакомление кадет с перечнем высших военных заведений и сведениями об офицерских профессиях: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рассказ, беседа с офицерами корпуса, военкомата, из числа родителей – представителей военных профессий и силовых структур;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встречи с выпускниками военных учебных заведений, обучавшихся в МАОУ ПКШ №1;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встречи с представителями военных учебных заведений РФ;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- изготовление и обновление информационного стенда по правилам приема в 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вВУЗы</w:t>
            </w:r>
            <w:proofErr w:type="spellEnd"/>
            <w:r w:rsidRPr="00D773E6">
              <w:rPr>
                <w:rFonts w:ascii="Times New Roman"/>
                <w:sz w:val="24"/>
                <w:szCs w:val="24"/>
                <w:lang w:val="ru-RU"/>
              </w:rPr>
              <w:t>, перечня специальностей и специализаций, порядку зачисления в ВУЗ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AF0756" w:rsidRPr="00D773E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Встреча с родителями, чьи кадеты изъявили желание стать офицерами Российской Армии по вопросам выбора училища, условиям приема, обучения и дальнейшего прохождения службы.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Составление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индивидуального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плана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Зам. директора по военной подготовке, представитель военкомата</w:t>
            </w:r>
          </w:p>
        </w:tc>
      </w:tr>
      <w:tr w:rsidR="00AF0756" w:rsidRPr="00BD6DF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Контроль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исполнения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мероприятий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плана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BD6DF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i/>
                <w:sz w:val="24"/>
                <w:szCs w:val="24"/>
              </w:rPr>
              <w:t>Заключительный</w:t>
            </w:r>
            <w:proofErr w:type="spellEnd"/>
            <w:r w:rsidRPr="00D773E6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i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</w:p>
        </w:tc>
      </w:tr>
      <w:tr w:rsidR="00AF0756" w:rsidRPr="00D773E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Прохождение комиссии по первичному отбору кандидатов для поступления в военные учебные учреждения 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-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военной подготовке, представитель военкомата</w:t>
            </w:r>
          </w:p>
        </w:tc>
      </w:tr>
      <w:tr w:rsidR="00AF0756" w:rsidRPr="00D773E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Подготовка и отправка вступительных документов в военкоматы по месту проживания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Директор МАОУ «ПКШ №1», заместитель директора по военной подготовке</w:t>
            </w:r>
          </w:p>
        </w:tc>
      </w:tr>
      <w:tr w:rsidR="00AF0756" w:rsidRPr="00BD6DF6" w:rsidTr="00966223">
        <w:trPr>
          <w:trHeight w:val="165"/>
        </w:trPr>
        <w:tc>
          <w:tcPr>
            <w:tcW w:w="8472" w:type="dxa"/>
            <w:gridSpan w:val="4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Составление статистики по выпуску о поступление в военные учебные заведения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F0756" w:rsidRPr="00BD6DF6" w:rsidTr="00966223">
        <w:trPr>
          <w:trHeight w:val="165"/>
        </w:trPr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предметно-эстетической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среды</w:t>
            </w:r>
            <w:proofErr w:type="spellEnd"/>
          </w:p>
        </w:tc>
      </w:tr>
      <w:tr w:rsidR="00AF0756" w:rsidRPr="00BD6DF6" w:rsidTr="00966223">
        <w:trPr>
          <w:trHeight w:val="165"/>
        </w:trPr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lastRenderedPageBreak/>
              <w:t>проведения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r w:rsidRPr="00D773E6">
              <w:rPr>
                <w:rFonts w:ascii="Times New Roman"/>
                <w:b/>
                <w:sz w:val="24"/>
                <w:szCs w:val="24"/>
              </w:rPr>
              <w:lastRenderedPageBreak/>
              <w:t> 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AF0756" w:rsidRPr="00D773E6" w:rsidTr="00966223">
        <w:trPr>
          <w:trHeight w:val="165"/>
        </w:trPr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lastRenderedPageBreak/>
              <w:t>Соблюдение правил ношения формы одежды, кадетской символики.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Соблюдение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ритуалов</w:t>
            </w:r>
            <w:proofErr w:type="spellEnd"/>
          </w:p>
        </w:tc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Постоянно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Воспитатели, совет выпуска, самоконтроль исполнения</w:t>
            </w:r>
          </w:p>
        </w:tc>
      </w:tr>
      <w:tr w:rsidR="00AF0756" w:rsidRPr="00BD6DF6" w:rsidTr="00966223">
        <w:trPr>
          <w:trHeight w:val="165"/>
        </w:trPr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Своевременное  оформление  информационных стендов (стенной печати) после ключевых мероприятий</w:t>
            </w:r>
          </w:p>
        </w:tc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музея</w:t>
            </w:r>
            <w:proofErr w:type="spellEnd"/>
          </w:p>
        </w:tc>
      </w:tr>
      <w:tr w:rsidR="00AF0756" w:rsidRPr="00BD6DF6" w:rsidTr="00966223">
        <w:trPr>
          <w:trHeight w:val="165"/>
        </w:trPr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Участие в работе детско-родительского клуба "Зеленый патруль"</w:t>
            </w:r>
          </w:p>
        </w:tc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работы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клуба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Управляющий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выпуска</w:t>
            </w:r>
            <w:proofErr w:type="spellEnd"/>
          </w:p>
        </w:tc>
      </w:tr>
      <w:tr w:rsidR="00AF0756" w:rsidRPr="00BD6DF6" w:rsidTr="00966223">
        <w:trPr>
          <w:trHeight w:val="165"/>
        </w:trPr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Благоустройство закрепленного кабинета: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график дежурства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парково-хозяйственный день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обновление содержания  информационных уголков взводов</w:t>
            </w:r>
          </w:p>
        </w:tc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Воспитатели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активы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AF0756" w:rsidRPr="00D773E6" w:rsidTr="00966223">
        <w:trPr>
          <w:trHeight w:val="165"/>
        </w:trPr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Внутренний наряд по корпусу (в соответствии с инструкцией помощника дежурного администратора)</w:t>
            </w:r>
          </w:p>
        </w:tc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r w:rsidRPr="00D773E6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D773E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773E6">
              <w:rPr>
                <w:rFonts w:ascii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Дежурный по режиму, дежурный администратор</w:t>
            </w:r>
          </w:p>
        </w:tc>
      </w:tr>
      <w:tr w:rsidR="00AF0756" w:rsidRPr="00BD6DF6" w:rsidTr="00966223">
        <w:trPr>
          <w:trHeight w:val="165"/>
        </w:trPr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Работа</w:t>
            </w:r>
            <w:proofErr w:type="spellEnd"/>
            <w:r w:rsidRPr="00D773E6">
              <w:rPr>
                <w:rFonts w:asci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D773E6">
              <w:rPr>
                <w:rFonts w:ascii="Times New Roman"/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AF0756" w:rsidRPr="00D773E6" w:rsidTr="00966223">
        <w:trPr>
          <w:trHeight w:val="165"/>
        </w:trPr>
        <w:tc>
          <w:tcPr>
            <w:tcW w:w="14992" w:type="dxa"/>
            <w:gridSpan w:val="6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Согласно: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 плана работы Управляющего совета и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 - плана работы воспитателей с родителями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>- плана работы ПОО "Кадетское братство"</w:t>
            </w:r>
          </w:p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  <w:r w:rsidRPr="00D773E6">
              <w:rPr>
                <w:rFonts w:ascii="Times New Roman"/>
                <w:sz w:val="24"/>
                <w:szCs w:val="24"/>
                <w:lang w:val="ru-RU"/>
              </w:rPr>
              <w:t xml:space="preserve">- плана Совета профилактики и </w:t>
            </w:r>
            <w:proofErr w:type="spellStart"/>
            <w:r w:rsidRPr="00D773E6">
              <w:rPr>
                <w:rFonts w:ascii="Times New Roman"/>
                <w:sz w:val="24"/>
                <w:szCs w:val="24"/>
                <w:lang w:val="ru-RU"/>
              </w:rPr>
              <w:t>ШПМПк</w:t>
            </w:r>
            <w:proofErr w:type="spellEnd"/>
          </w:p>
        </w:tc>
      </w:tr>
      <w:tr w:rsidR="00AF0756" w:rsidRPr="00D773E6" w:rsidTr="00966223">
        <w:trPr>
          <w:trHeight w:val="165"/>
        </w:trPr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236" w:type="dxa"/>
            <w:gridSpan w:val="2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F0756" w:rsidRPr="00D773E6" w:rsidRDefault="00AF0756" w:rsidP="00966223">
            <w:pPr>
              <w:pStyle w:val="a5"/>
              <w:ind w:left="400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</w:tbl>
    <w:p w:rsidR="00AF0756" w:rsidRPr="00D773E6" w:rsidRDefault="00AF0756" w:rsidP="00AF0756">
      <w:pPr>
        <w:pStyle w:val="a5"/>
        <w:rPr>
          <w:rFonts w:ascii="Times New Roman"/>
          <w:sz w:val="28"/>
          <w:szCs w:val="28"/>
          <w:lang w:val="ru-RU"/>
        </w:rPr>
      </w:pPr>
    </w:p>
    <w:p w:rsidR="00AF0756" w:rsidRPr="00D773E6" w:rsidRDefault="00AF0756" w:rsidP="00AF0756">
      <w:pPr>
        <w:pStyle w:val="a5"/>
        <w:jc w:val="center"/>
        <w:rPr>
          <w:rFonts w:ascii="Times New Roman"/>
          <w:b/>
          <w:sz w:val="28"/>
          <w:szCs w:val="28"/>
          <w:lang w:val="ru-RU"/>
        </w:rPr>
      </w:pPr>
    </w:p>
    <w:p w:rsidR="00637101" w:rsidRPr="00EF17D4" w:rsidRDefault="00637101" w:rsidP="00AF0756">
      <w:pPr>
        <w:pStyle w:val="a5"/>
        <w:jc w:val="center"/>
        <w:rPr>
          <w:lang w:val="ru-RU"/>
        </w:rPr>
      </w:pPr>
    </w:p>
    <w:sectPr w:rsidR="00637101" w:rsidRPr="00EF17D4" w:rsidSect="004B07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54D"/>
    <w:multiLevelType w:val="hybridMultilevel"/>
    <w:tmpl w:val="81341316"/>
    <w:lvl w:ilvl="0" w:tplc="2626E57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A8E31D2"/>
    <w:multiLevelType w:val="hybridMultilevel"/>
    <w:tmpl w:val="FF421236"/>
    <w:lvl w:ilvl="0" w:tplc="7BBE90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FBF0FD6"/>
    <w:multiLevelType w:val="hybridMultilevel"/>
    <w:tmpl w:val="2D08F5FC"/>
    <w:lvl w:ilvl="0" w:tplc="DF5EC4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718"/>
    <w:rsid w:val="004B0718"/>
    <w:rsid w:val="00637101"/>
    <w:rsid w:val="00AF0756"/>
    <w:rsid w:val="00E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B071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/>
    </w:rPr>
  </w:style>
  <w:style w:type="paragraph" w:styleId="a5">
    <w:name w:val="No Spacing"/>
    <w:link w:val="a6"/>
    <w:uiPriority w:val="1"/>
    <w:qFormat/>
    <w:rsid w:val="004B07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4B071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4B0718"/>
    <w:rPr>
      <w:rFonts w:ascii="№Е" w:eastAsia="№Е" w:hAnsi="Times New Roman" w:cs="Times New Roman"/>
      <w:kern w:val="2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1352</Words>
  <Characters>7709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Леонидовна</dc:creator>
  <cp:lastModifiedBy>Светлана Леонидовна</cp:lastModifiedBy>
  <cp:revision>2</cp:revision>
  <dcterms:created xsi:type="dcterms:W3CDTF">2021-09-07T06:41:00Z</dcterms:created>
  <dcterms:modified xsi:type="dcterms:W3CDTF">2021-09-07T06:41:00Z</dcterms:modified>
</cp:coreProperties>
</file>