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A" w:rsidRDefault="00F0700A" w:rsidP="00F0700A">
      <w:pPr>
        <w:pStyle w:val="a3"/>
        <w:spacing w:before="0" w:beforeAutospacing="0" w:after="0" w:afterAutospacing="0"/>
        <w:jc w:val="center"/>
      </w:pPr>
      <w:r>
        <w:t xml:space="preserve">Договор возмездного оказания услуг № </w:t>
      </w:r>
    </w:p>
    <w:p w:rsidR="00F0700A" w:rsidRDefault="00F0700A" w:rsidP="00F0700A">
      <w:pPr>
        <w:pStyle w:val="a3"/>
        <w:spacing w:before="0" w:beforeAutospacing="0" w:after="0" w:afterAutospacing="0"/>
      </w:pPr>
      <w:r>
        <w:t>г. Пермь                                                                                                  </w:t>
      </w:r>
      <w:r w:rsidR="00B76D42">
        <w:t>      «    »                2021</w:t>
      </w:r>
      <w:r>
        <w:t xml:space="preserve"> г. </w:t>
      </w:r>
    </w:p>
    <w:p w:rsidR="00F0700A" w:rsidRPr="00187581" w:rsidRDefault="00F0700A" w:rsidP="00F0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     </w:t>
      </w:r>
      <w:r>
        <w:rPr>
          <w:rFonts w:ascii="Times New Roman" w:hAnsi="Times New Roman"/>
          <w:b/>
          <w:sz w:val="24"/>
          <w:szCs w:val="24"/>
        </w:rPr>
        <w:t>Пермская краевая общественная организация по содействию кадетским корпусам «Кадетское Братство» (ПОО «Кадетское братство»)</w:t>
      </w:r>
      <w:r w:rsidRPr="00187581">
        <w:rPr>
          <w:rFonts w:ascii="Times New Roman" w:hAnsi="Times New Roman"/>
          <w:b/>
          <w:sz w:val="24"/>
          <w:szCs w:val="24"/>
        </w:rPr>
        <w:t>,</w:t>
      </w:r>
      <w:r w:rsidRPr="00187581">
        <w:rPr>
          <w:rFonts w:ascii="Times New Roman" w:hAnsi="Times New Roman"/>
          <w:sz w:val="24"/>
          <w:szCs w:val="24"/>
        </w:rPr>
        <w:t xml:space="preserve"> именуемое в дальнейшем Исполнитель, в лице </w:t>
      </w:r>
      <w:r w:rsidR="00EE6D68">
        <w:rPr>
          <w:rFonts w:ascii="Times New Roman" w:hAnsi="Times New Roman"/>
          <w:sz w:val="24"/>
          <w:szCs w:val="24"/>
        </w:rPr>
        <w:t>председателя Семенова Александра Александровича</w:t>
      </w:r>
      <w:r w:rsidRPr="00187581">
        <w:rPr>
          <w:rFonts w:ascii="Times New Roman" w:hAnsi="Times New Roman"/>
          <w:sz w:val="24"/>
          <w:szCs w:val="24"/>
        </w:rPr>
        <w:t>, действующего на основании Устава, с одной стороны, и</w:t>
      </w:r>
      <w:r>
        <w:rPr>
          <w:rFonts w:ascii="Times New Roman" w:hAnsi="Times New Roman"/>
          <w:sz w:val="24"/>
          <w:szCs w:val="24"/>
        </w:rPr>
        <w:t xml:space="preserve"> </w:t>
      </w:r>
      <w:r w:rsidR="003C58B6" w:rsidRPr="00E6755C">
        <w:rPr>
          <w:rFonts w:ascii="Times New Roman" w:hAnsi="Times New Roman"/>
          <w:b/>
          <w:sz w:val="24"/>
          <w:szCs w:val="24"/>
        </w:rPr>
        <w:t>Муниципальное  бюджетное</w:t>
      </w:r>
      <w:r w:rsidR="004B48C1" w:rsidRPr="00E6755C">
        <w:rPr>
          <w:rFonts w:ascii="Times New Roman" w:hAnsi="Times New Roman"/>
          <w:b/>
          <w:sz w:val="24"/>
          <w:szCs w:val="24"/>
        </w:rPr>
        <w:t xml:space="preserve"> </w:t>
      </w:r>
      <w:r w:rsidR="003C58B6" w:rsidRPr="00E6755C">
        <w:rPr>
          <w:rFonts w:ascii="Times New Roman" w:hAnsi="Times New Roman"/>
          <w:b/>
          <w:sz w:val="24"/>
          <w:szCs w:val="24"/>
        </w:rPr>
        <w:t>общеобразовательное</w:t>
      </w:r>
      <w:r w:rsidR="004B48C1" w:rsidRPr="00E6755C">
        <w:rPr>
          <w:rFonts w:ascii="Times New Roman" w:hAnsi="Times New Roman"/>
          <w:b/>
          <w:sz w:val="24"/>
          <w:szCs w:val="24"/>
        </w:rPr>
        <w:t xml:space="preserve"> учреждение </w:t>
      </w:r>
      <w:r w:rsidR="003C58B6" w:rsidRPr="00E6755C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  <w:r w:rsidR="004B48C1" w:rsidRPr="00E6755C">
        <w:rPr>
          <w:rFonts w:ascii="Times New Roman" w:hAnsi="Times New Roman"/>
          <w:b/>
          <w:sz w:val="24"/>
          <w:szCs w:val="24"/>
        </w:rPr>
        <w:t>«</w:t>
      </w:r>
      <w:r w:rsidR="003C58B6" w:rsidRPr="00E6755C">
        <w:rPr>
          <w:rFonts w:ascii="Times New Roman" w:hAnsi="Times New Roman"/>
          <w:b/>
          <w:sz w:val="24"/>
          <w:szCs w:val="24"/>
        </w:rPr>
        <w:t>Кадетский  пограничный</w:t>
      </w:r>
      <w:r w:rsidR="00B92106" w:rsidRPr="00E6755C">
        <w:rPr>
          <w:rFonts w:ascii="Times New Roman" w:hAnsi="Times New Roman"/>
          <w:b/>
          <w:sz w:val="24"/>
          <w:szCs w:val="24"/>
        </w:rPr>
        <w:t xml:space="preserve"> центр «Граница»  имени Героя России Сергея Борина»</w:t>
      </w:r>
      <w:r w:rsidR="004B48C1" w:rsidRPr="00E6755C">
        <w:rPr>
          <w:rFonts w:ascii="Times New Roman" w:hAnsi="Times New Roman"/>
          <w:b/>
          <w:sz w:val="24"/>
          <w:szCs w:val="24"/>
        </w:rPr>
        <w:t>,</w:t>
      </w:r>
      <w:r w:rsidRPr="00E6755C">
        <w:rPr>
          <w:rFonts w:ascii="Times New Roman" w:hAnsi="Times New Roman"/>
          <w:b/>
          <w:sz w:val="24"/>
          <w:szCs w:val="24"/>
        </w:rPr>
        <w:t xml:space="preserve"> именуемое в дальнейшем «Потребитель», в лице директора </w:t>
      </w:r>
      <w:proofErr w:type="spellStart"/>
      <w:r w:rsidR="00B92106" w:rsidRPr="00E6755C">
        <w:rPr>
          <w:rFonts w:ascii="Times New Roman" w:hAnsi="Times New Roman"/>
          <w:b/>
          <w:sz w:val="24"/>
          <w:szCs w:val="24"/>
        </w:rPr>
        <w:t>Стерховой</w:t>
      </w:r>
      <w:proofErr w:type="spellEnd"/>
      <w:r w:rsidR="00B92106" w:rsidRPr="00E675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2106" w:rsidRPr="00E6755C">
        <w:rPr>
          <w:rFonts w:ascii="Times New Roman" w:hAnsi="Times New Roman"/>
          <w:b/>
          <w:sz w:val="24"/>
          <w:szCs w:val="24"/>
        </w:rPr>
        <w:t>Рамзии</w:t>
      </w:r>
      <w:proofErr w:type="spellEnd"/>
      <w:r w:rsidR="00B92106" w:rsidRPr="00E675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2106" w:rsidRPr="00E6755C">
        <w:rPr>
          <w:rFonts w:ascii="Times New Roman" w:hAnsi="Times New Roman"/>
          <w:b/>
          <w:sz w:val="24"/>
          <w:szCs w:val="24"/>
        </w:rPr>
        <w:t>Касимовны</w:t>
      </w:r>
      <w:proofErr w:type="spellEnd"/>
      <w:r w:rsidRPr="00E6755C">
        <w:rPr>
          <w:rFonts w:ascii="Times New Roman" w:hAnsi="Times New Roman"/>
          <w:b/>
          <w:sz w:val="24"/>
          <w:szCs w:val="24"/>
        </w:rPr>
        <w:t>,</w:t>
      </w:r>
      <w:r w:rsidRPr="00187581">
        <w:rPr>
          <w:rFonts w:ascii="Times New Roman" w:hAnsi="Times New Roman"/>
          <w:sz w:val="24"/>
          <w:szCs w:val="24"/>
        </w:rPr>
        <w:t xml:space="preserve"> действующего на основании Устава, с другой стороны,  заключили настоящий договор о нижеследующем: </w:t>
      </w:r>
    </w:p>
    <w:p w:rsidR="00DE5927" w:rsidRDefault="00DE5927" w:rsidP="00F0700A">
      <w:pPr>
        <w:pStyle w:val="a3"/>
        <w:spacing w:before="0" w:beforeAutospacing="0" w:after="0" w:afterAutospacing="0"/>
        <w:jc w:val="center"/>
        <w:rPr>
          <w:b/>
        </w:rPr>
      </w:pPr>
    </w:p>
    <w:p w:rsidR="00F0700A" w:rsidRPr="00187581" w:rsidRDefault="00F0700A" w:rsidP="00F0700A">
      <w:pPr>
        <w:pStyle w:val="a3"/>
        <w:spacing w:before="0" w:beforeAutospacing="0" w:after="0" w:afterAutospacing="0"/>
        <w:jc w:val="center"/>
        <w:rPr>
          <w:b/>
        </w:rPr>
      </w:pPr>
      <w:r w:rsidRPr="00187581">
        <w:rPr>
          <w:b/>
        </w:rPr>
        <w:t>1. Предмет договора</w:t>
      </w:r>
    </w:p>
    <w:p w:rsidR="00F0700A" w:rsidRDefault="00F0700A" w:rsidP="00F0700A">
      <w:pPr>
        <w:pStyle w:val="a3"/>
        <w:spacing w:before="0" w:beforeAutospacing="0" w:after="0" w:afterAutospacing="0"/>
        <w:jc w:val="both"/>
      </w:pPr>
      <w:r>
        <w:t xml:space="preserve">1.1.   Исполнитель осуществляет организацию и проведение </w:t>
      </w:r>
      <w:r w:rsidR="00B76D42">
        <w:rPr>
          <w:lang w:val="en-US"/>
        </w:rPr>
        <w:t>XIV</w:t>
      </w:r>
      <w:r>
        <w:t xml:space="preserve"> Всероссийского фестиваля – форума кадетских корпусов «Виват, кадет!»</w:t>
      </w:r>
      <w:r w:rsidR="00F9390E">
        <w:t xml:space="preserve"> в дистанционной форме</w:t>
      </w:r>
      <w:r>
        <w:t xml:space="preserve"> (далее Фестивал</w:t>
      </w:r>
      <w:r w:rsidR="00F9390E">
        <w:t xml:space="preserve">ь), а Потребитель  участвует с командой </w:t>
      </w:r>
      <w:r>
        <w:t xml:space="preserve"> 10 (десять)</w:t>
      </w:r>
      <w:r w:rsidR="00E6755C">
        <w:t>  участни</w:t>
      </w:r>
      <w:r w:rsidR="00F9390E">
        <w:t>ков и 1</w:t>
      </w:r>
      <w:r w:rsidR="00E6755C">
        <w:t>, ответственного</w:t>
      </w:r>
      <w:r>
        <w:t xml:space="preserve"> за них. Период проведения фестиваля с «</w:t>
      </w:r>
      <w:r w:rsidR="00B76D42">
        <w:rPr>
          <w:lang w:val="en-US"/>
        </w:rPr>
        <w:t>27</w:t>
      </w:r>
      <w:r w:rsidR="00B76D42">
        <w:t>» октября по«12»ноября 2021</w:t>
      </w:r>
      <w:r w:rsidR="00E6755C">
        <w:t xml:space="preserve"> </w:t>
      </w:r>
      <w:r>
        <w:t xml:space="preserve">г. </w:t>
      </w:r>
    </w:p>
    <w:p w:rsidR="00F0700A" w:rsidRDefault="00F0700A" w:rsidP="00F0700A">
      <w:pPr>
        <w:pStyle w:val="a3"/>
        <w:spacing w:before="0" w:beforeAutospacing="0" w:after="0" w:afterAutospacing="0"/>
        <w:jc w:val="both"/>
      </w:pPr>
      <w:r>
        <w:t>1.2.   По настоящему договору Исполнитель обязуется обеспечить необходимые условия для полноценного проведения фестиваля в соответствии с его программой</w:t>
      </w:r>
      <w:r w:rsidR="00B76D42">
        <w:t xml:space="preserve"> (Положение Фестиваля)</w:t>
      </w:r>
      <w:r>
        <w:t xml:space="preserve">. </w:t>
      </w:r>
    </w:p>
    <w:p w:rsidR="00DE5927" w:rsidRDefault="00DE5927" w:rsidP="00F0700A">
      <w:pPr>
        <w:pStyle w:val="a3"/>
        <w:spacing w:before="0" w:beforeAutospacing="0" w:after="0" w:afterAutospacing="0"/>
        <w:jc w:val="center"/>
        <w:rPr>
          <w:b/>
        </w:rPr>
      </w:pPr>
    </w:p>
    <w:p w:rsidR="00F0700A" w:rsidRPr="00187581" w:rsidRDefault="00F0700A" w:rsidP="00F0700A">
      <w:pPr>
        <w:pStyle w:val="a3"/>
        <w:spacing w:before="0" w:beforeAutospacing="0" w:after="0" w:afterAutospacing="0"/>
        <w:jc w:val="center"/>
        <w:rPr>
          <w:b/>
        </w:rPr>
      </w:pPr>
      <w:r w:rsidRPr="00187581">
        <w:rPr>
          <w:b/>
        </w:rPr>
        <w:t>2. Стоимость и условия оплаты</w:t>
      </w:r>
    </w:p>
    <w:p w:rsidR="00F0700A" w:rsidRDefault="00F0700A" w:rsidP="00F0700A">
      <w:pPr>
        <w:pStyle w:val="a3"/>
        <w:spacing w:before="0" w:beforeAutospacing="0" w:after="0" w:afterAutospacing="0"/>
        <w:jc w:val="both"/>
      </w:pPr>
      <w:r>
        <w:t>2.1   Потребитель оплачивает Исполнителю до начала Фестиваля организационный взнос за услуги по организации и п</w:t>
      </w:r>
      <w:r w:rsidR="00B76D42">
        <w:t>роведению Фестиваля в размере 3 000,00 (три</w:t>
      </w:r>
      <w:r>
        <w:t xml:space="preserve"> тысяч</w:t>
      </w:r>
      <w:r w:rsidR="00F9390E">
        <w:t>и</w:t>
      </w:r>
      <w:r>
        <w:t xml:space="preserve"> рублей) без НДС на основании выставленного счета.</w:t>
      </w:r>
    </w:p>
    <w:p w:rsidR="00F0700A" w:rsidRDefault="00F0700A" w:rsidP="00F0700A">
      <w:pPr>
        <w:pStyle w:val="a3"/>
        <w:spacing w:before="0" w:beforeAutospacing="0" w:after="0" w:afterAutospacing="0"/>
        <w:jc w:val="both"/>
      </w:pPr>
      <w:r>
        <w:t xml:space="preserve">2.2.   Форма оплаты: </w:t>
      </w:r>
      <w:r w:rsidRPr="004037B4">
        <w:rPr>
          <w:b/>
        </w:rPr>
        <w:t>безналичный расчет по следующим реквизитам:</w:t>
      </w:r>
    </w:p>
    <w:p w:rsidR="00F0700A" w:rsidRPr="00A42715" w:rsidRDefault="00F0700A" w:rsidP="00F070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</w:t>
      </w:r>
      <w:r w:rsidRPr="00187581">
        <w:rPr>
          <w:rFonts w:ascii="Times New Roman" w:hAnsi="Times New Roman"/>
          <w:sz w:val="24"/>
          <w:szCs w:val="24"/>
        </w:rPr>
        <w:t>олучател</w:t>
      </w:r>
      <w:r>
        <w:rPr>
          <w:rFonts w:ascii="Times New Roman" w:hAnsi="Times New Roman"/>
          <w:sz w:val="24"/>
          <w:szCs w:val="24"/>
        </w:rPr>
        <w:t xml:space="preserve">я: </w:t>
      </w:r>
      <w:r>
        <w:rPr>
          <w:rFonts w:ascii="Times New Roman" w:hAnsi="Times New Roman"/>
          <w:b/>
          <w:sz w:val="24"/>
          <w:szCs w:val="24"/>
        </w:rPr>
        <w:t>ПОО «Кадетское братство»</w:t>
      </w:r>
    </w:p>
    <w:p w:rsidR="00F0700A" w:rsidRPr="00187581" w:rsidRDefault="00F0700A" w:rsidP="00F0700A">
      <w:pPr>
        <w:spacing w:after="0" w:line="240" w:lineRule="auto"/>
        <w:ind w:firstLine="6"/>
        <w:outlineLvl w:val="0"/>
        <w:rPr>
          <w:rFonts w:ascii="Times New Roman" w:hAnsi="Times New Roman"/>
          <w:sz w:val="24"/>
          <w:szCs w:val="24"/>
        </w:rPr>
      </w:pPr>
      <w:r w:rsidRPr="00187581">
        <w:rPr>
          <w:rFonts w:ascii="Times New Roman" w:hAnsi="Times New Roman"/>
          <w:sz w:val="24"/>
          <w:szCs w:val="24"/>
        </w:rPr>
        <w:t>ИНН 5906</w:t>
      </w:r>
      <w:r>
        <w:rPr>
          <w:rFonts w:ascii="Times New Roman" w:hAnsi="Times New Roman"/>
          <w:sz w:val="24"/>
          <w:szCs w:val="24"/>
        </w:rPr>
        <w:t>141112</w:t>
      </w:r>
    </w:p>
    <w:p w:rsidR="00F0700A" w:rsidRPr="00187581" w:rsidRDefault="00F0700A" w:rsidP="00F0700A">
      <w:pPr>
        <w:spacing w:after="0" w:line="240" w:lineRule="auto"/>
        <w:ind w:firstLine="6"/>
        <w:outlineLvl w:val="0"/>
        <w:rPr>
          <w:rFonts w:ascii="Times New Roman" w:hAnsi="Times New Roman"/>
          <w:b/>
          <w:i/>
          <w:sz w:val="24"/>
          <w:szCs w:val="24"/>
        </w:rPr>
      </w:pPr>
      <w:r w:rsidRPr="00187581">
        <w:rPr>
          <w:rFonts w:ascii="Times New Roman" w:hAnsi="Times New Roman"/>
          <w:sz w:val="24"/>
          <w:szCs w:val="24"/>
        </w:rPr>
        <w:t>КПП 590601001</w:t>
      </w:r>
    </w:p>
    <w:p w:rsidR="00F0700A" w:rsidRPr="00187581" w:rsidRDefault="00F0700A" w:rsidP="00F0700A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  <w:r w:rsidRPr="00187581">
        <w:rPr>
          <w:rFonts w:ascii="Times New Roman" w:hAnsi="Times New Roman"/>
          <w:sz w:val="24"/>
          <w:szCs w:val="24"/>
        </w:rPr>
        <w:t>Р/с № 40703810</w:t>
      </w:r>
      <w:r>
        <w:rPr>
          <w:rFonts w:ascii="Times New Roman" w:hAnsi="Times New Roman"/>
          <w:sz w:val="24"/>
          <w:szCs w:val="24"/>
        </w:rPr>
        <w:t>349770002817</w:t>
      </w:r>
    </w:p>
    <w:p w:rsidR="00F0700A" w:rsidRPr="00187581" w:rsidRDefault="00F0700A" w:rsidP="00F07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ВОЛГО-ВЯТСКИЙ БАНК ПАО СБЕРБАНК Г. НИЖНИЙ НОВГОРОД</w:t>
      </w:r>
    </w:p>
    <w:p w:rsidR="00F0700A" w:rsidRDefault="00F0700A" w:rsidP="00F0700A">
      <w:pPr>
        <w:pStyle w:val="a3"/>
        <w:spacing w:before="0" w:beforeAutospacing="0" w:after="0" w:afterAutospacing="0"/>
      </w:pPr>
      <w:r>
        <w:t>Назначение платежа: организационный взнос за участие в Фестивале)</w:t>
      </w:r>
    </w:p>
    <w:p w:rsidR="00DE5927" w:rsidRDefault="00DE5927" w:rsidP="00F0700A">
      <w:pPr>
        <w:pStyle w:val="a3"/>
        <w:spacing w:before="0" w:beforeAutospacing="0" w:after="0" w:afterAutospacing="0"/>
        <w:jc w:val="center"/>
        <w:rPr>
          <w:b/>
        </w:rPr>
      </w:pPr>
    </w:p>
    <w:p w:rsidR="00F0700A" w:rsidRPr="00187581" w:rsidRDefault="00F0700A" w:rsidP="00F0700A">
      <w:pPr>
        <w:pStyle w:val="a3"/>
        <w:spacing w:before="0" w:beforeAutospacing="0" w:after="0" w:afterAutospacing="0"/>
        <w:jc w:val="center"/>
        <w:rPr>
          <w:b/>
        </w:rPr>
      </w:pPr>
      <w:r w:rsidRPr="00187581">
        <w:rPr>
          <w:b/>
        </w:rPr>
        <w:t>3. Срок действия договора</w:t>
      </w:r>
    </w:p>
    <w:p w:rsidR="00F0700A" w:rsidRDefault="00F0700A" w:rsidP="00F0700A">
      <w:pPr>
        <w:pStyle w:val="a3"/>
        <w:spacing w:before="0" w:beforeAutospacing="0" w:after="0" w:afterAutospacing="0"/>
        <w:jc w:val="both"/>
      </w:pPr>
      <w:r>
        <w:t>3.1.   Срок действия настоящего договора установлен с момен</w:t>
      </w:r>
      <w:r w:rsidR="00B76D42">
        <w:t>та подписания до 30 ноября</w:t>
      </w:r>
      <w:r w:rsidR="00F9390E">
        <w:t xml:space="preserve"> </w:t>
      </w:r>
      <w:r w:rsidR="00B76D42">
        <w:t>2021</w:t>
      </w:r>
      <w:r>
        <w:t>г.</w:t>
      </w:r>
    </w:p>
    <w:p w:rsidR="00DE5927" w:rsidRDefault="00DE5927" w:rsidP="00F0700A">
      <w:pPr>
        <w:pStyle w:val="a3"/>
        <w:spacing w:before="0" w:beforeAutospacing="0" w:after="0" w:afterAutospacing="0"/>
        <w:jc w:val="center"/>
        <w:rPr>
          <w:b/>
        </w:rPr>
      </w:pPr>
    </w:p>
    <w:p w:rsidR="00F0700A" w:rsidRPr="00187581" w:rsidRDefault="00F0700A" w:rsidP="00F0700A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187581">
        <w:rPr>
          <w:b/>
        </w:rPr>
        <w:t>4. Обязательства сторон</w:t>
      </w:r>
    </w:p>
    <w:p w:rsidR="00F0700A" w:rsidRDefault="00F0700A" w:rsidP="00F0700A">
      <w:pPr>
        <w:pStyle w:val="a3"/>
        <w:spacing w:before="0" w:beforeAutospacing="0" w:after="0" w:afterAutospacing="0"/>
        <w:jc w:val="both"/>
      </w:pPr>
      <w:r>
        <w:t xml:space="preserve">Исполнитель принимает на себя следующие обязательства: </w:t>
      </w:r>
    </w:p>
    <w:p w:rsidR="00F0700A" w:rsidRDefault="00F0700A" w:rsidP="00F0700A">
      <w:pPr>
        <w:pStyle w:val="a3"/>
        <w:spacing w:before="0" w:beforeAutospacing="0" w:after="0" w:afterAutospacing="0"/>
        <w:jc w:val="both"/>
      </w:pPr>
      <w:r>
        <w:t xml:space="preserve">4.1.   Установить деловой контакт с потребителем, обговорить с ним условия, сроки, объем, стоимость оказываемых услуг и выполняемых работ. </w:t>
      </w:r>
    </w:p>
    <w:p w:rsidR="00F0700A" w:rsidRDefault="00F0700A" w:rsidP="00F0700A">
      <w:pPr>
        <w:pStyle w:val="a3"/>
        <w:spacing w:before="0" w:beforeAutospacing="0" w:after="0" w:afterAutospacing="0"/>
        <w:jc w:val="both"/>
      </w:pPr>
      <w:r>
        <w:t xml:space="preserve">4.2.   Обеспечить потребителя необходимой информацией о требованиях и условиях проведения фестиваля. </w:t>
      </w:r>
    </w:p>
    <w:p w:rsidR="00F0700A" w:rsidRDefault="00F9390E" w:rsidP="00F0700A">
      <w:pPr>
        <w:pStyle w:val="a3"/>
        <w:spacing w:before="0" w:beforeAutospacing="0" w:after="0" w:afterAutospacing="0"/>
        <w:jc w:val="both"/>
      </w:pPr>
      <w:r>
        <w:t>4.3</w:t>
      </w:r>
      <w:r w:rsidR="00F0700A">
        <w:t>.   Обеспечить необходимые условия для полноценного участия всех лиц, приглашенных на фестиваль</w:t>
      </w:r>
      <w:r>
        <w:t xml:space="preserve"> в дистанционном режиме</w:t>
      </w:r>
      <w:r w:rsidR="00F0700A">
        <w:t xml:space="preserve">. </w:t>
      </w:r>
    </w:p>
    <w:p w:rsidR="00F0700A" w:rsidRDefault="00F0700A" w:rsidP="00F0700A">
      <w:pPr>
        <w:pStyle w:val="a3"/>
        <w:spacing w:before="0" w:beforeAutospacing="0" w:after="0" w:afterAutospacing="0"/>
        <w:jc w:val="both"/>
      </w:pPr>
      <w:r>
        <w:t xml:space="preserve">Потребитель принимает на себя следующие обязательства: </w:t>
      </w:r>
    </w:p>
    <w:p w:rsidR="00F0700A" w:rsidRDefault="00F9390E" w:rsidP="00F0700A">
      <w:pPr>
        <w:pStyle w:val="a3"/>
        <w:spacing w:before="0" w:beforeAutospacing="0" w:after="0" w:afterAutospacing="0"/>
        <w:jc w:val="both"/>
      </w:pPr>
      <w:r>
        <w:t>4.4</w:t>
      </w:r>
      <w:r w:rsidR="00F0700A">
        <w:t xml:space="preserve">.   Оплатить в полном объеме организационные взносы за участие команды и приглашенных лиц в фестивале и в сроки, предусмотренные настоящим договором.  </w:t>
      </w:r>
    </w:p>
    <w:p w:rsidR="00F0700A" w:rsidRDefault="00F9390E" w:rsidP="00F0700A">
      <w:pPr>
        <w:pStyle w:val="a3"/>
        <w:spacing w:before="0" w:beforeAutospacing="0" w:after="0" w:afterAutospacing="0"/>
        <w:jc w:val="both"/>
      </w:pPr>
      <w:r>
        <w:t>4.5</w:t>
      </w:r>
      <w:r w:rsidR="00F0700A">
        <w:t xml:space="preserve">.   В полном объеме подготовить документы команды, предусмотренные Положением о проведении </w:t>
      </w:r>
      <w:r w:rsidR="00F0700A">
        <w:rPr>
          <w:lang w:val="en-US"/>
        </w:rPr>
        <w:t>X</w:t>
      </w:r>
      <w:r w:rsidR="00B76D42">
        <w:rPr>
          <w:lang w:val="en-US"/>
        </w:rPr>
        <w:t>IV</w:t>
      </w:r>
      <w:r w:rsidR="00B76D42" w:rsidRPr="00B76D42">
        <w:t xml:space="preserve"> </w:t>
      </w:r>
      <w:r w:rsidR="00DA51C5" w:rsidRPr="00DA51C5">
        <w:t xml:space="preserve"> </w:t>
      </w:r>
      <w:r w:rsidR="00F0700A">
        <w:t xml:space="preserve">Всероссийского фестиваля - форума «Виват, кадет!». </w:t>
      </w:r>
    </w:p>
    <w:p w:rsidR="00DE5927" w:rsidRPr="00DE5927" w:rsidRDefault="00DE5927" w:rsidP="00DE5927">
      <w:pPr>
        <w:pStyle w:val="20"/>
        <w:shd w:val="clear" w:color="auto" w:fill="auto"/>
        <w:rPr>
          <w:sz w:val="24"/>
        </w:rPr>
      </w:pPr>
      <w:r w:rsidRPr="00DE5927">
        <w:rPr>
          <w:sz w:val="24"/>
        </w:rPr>
        <w:t>4.6. Обеспечить соблюдение деловой этики, культуры в период проведения Фестиваля.</w:t>
      </w:r>
    </w:p>
    <w:p w:rsidR="00890489" w:rsidRDefault="00890489"/>
    <w:p w:rsidR="005A39D1" w:rsidRDefault="005A39D1" w:rsidP="005A39D1">
      <w:pPr>
        <w:framePr w:w="9412" w:h="11782" w:hRule="exact" w:wrap="around" w:vAnchor="page" w:hAnchor="page" w:x="1591" w:y="451"/>
      </w:pPr>
      <w:bookmarkStart w:id="1" w:name="bookmark0"/>
    </w:p>
    <w:p w:rsidR="005A39D1" w:rsidRDefault="005A39D1" w:rsidP="005A39D1">
      <w:pPr>
        <w:pStyle w:val="10"/>
        <w:framePr w:w="9412" w:h="11782" w:hRule="exact" w:wrap="around" w:vAnchor="page" w:hAnchor="page" w:x="1591" w:y="451"/>
        <w:numPr>
          <w:ilvl w:val="0"/>
          <w:numId w:val="1"/>
        </w:numPr>
        <w:shd w:val="clear" w:color="auto" w:fill="auto"/>
        <w:tabs>
          <w:tab w:val="left" w:pos="3341"/>
        </w:tabs>
        <w:ind w:left="3040"/>
      </w:pPr>
      <w:r>
        <w:t>Порядок разрешения споров</w:t>
      </w:r>
      <w:bookmarkEnd w:id="1"/>
    </w:p>
    <w:p w:rsidR="005A39D1" w:rsidRDefault="005A39D1" w:rsidP="005A39D1">
      <w:pPr>
        <w:pStyle w:val="20"/>
        <w:framePr w:w="9412" w:h="11782" w:hRule="exact" w:wrap="around" w:vAnchor="page" w:hAnchor="page" w:x="1591" w:y="451"/>
        <w:numPr>
          <w:ilvl w:val="1"/>
          <w:numId w:val="1"/>
        </w:numPr>
        <w:shd w:val="clear" w:color="auto" w:fill="auto"/>
        <w:tabs>
          <w:tab w:val="left" w:pos="586"/>
        </w:tabs>
      </w:pPr>
      <w: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numPr>
          <w:ilvl w:val="1"/>
          <w:numId w:val="1"/>
        </w:numPr>
        <w:shd w:val="clear" w:color="auto" w:fill="auto"/>
        <w:tabs>
          <w:tab w:val="left" w:pos="586"/>
        </w:tabs>
      </w:pPr>
      <w:r>
        <w:t>В случае невозможности разрешения спорных вопросов путем переговоров, они подлежат разрешению в судебном порядке в соответствии с действующим законодательством РФ.</w:t>
      </w:r>
    </w:p>
    <w:p w:rsidR="005A39D1" w:rsidRDefault="005A39D1" w:rsidP="005A39D1">
      <w:pPr>
        <w:pStyle w:val="10"/>
        <w:framePr w:w="9412" w:h="11782" w:hRule="exact" w:wrap="around" w:vAnchor="page" w:hAnchor="page" w:x="1591" w:y="451"/>
        <w:numPr>
          <w:ilvl w:val="0"/>
          <w:numId w:val="1"/>
        </w:numPr>
        <w:shd w:val="clear" w:color="auto" w:fill="auto"/>
        <w:tabs>
          <w:tab w:val="left" w:pos="1745"/>
        </w:tabs>
        <w:ind w:left="1440"/>
      </w:pPr>
      <w:bookmarkStart w:id="2" w:name="bookmark1"/>
      <w:r>
        <w:t>Порядок изменения, дополнения и расторжения договора</w:t>
      </w:r>
      <w:bookmarkEnd w:id="2"/>
    </w:p>
    <w:p w:rsidR="005A39D1" w:rsidRDefault="005A39D1" w:rsidP="005A39D1">
      <w:pPr>
        <w:pStyle w:val="20"/>
        <w:framePr w:w="9412" w:h="11782" w:hRule="exact" w:wrap="around" w:vAnchor="page" w:hAnchor="page" w:x="1591" w:y="451"/>
        <w:numPr>
          <w:ilvl w:val="1"/>
          <w:numId w:val="1"/>
        </w:numPr>
        <w:shd w:val="clear" w:color="auto" w:fill="auto"/>
        <w:tabs>
          <w:tab w:val="left" w:pos="586"/>
        </w:tabs>
      </w:pPr>
      <w:r>
        <w:t>Договор может быть изменен или расторгнут в любое время по соглашению сторон.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numPr>
          <w:ilvl w:val="1"/>
          <w:numId w:val="1"/>
        </w:numPr>
        <w:shd w:val="clear" w:color="auto" w:fill="auto"/>
        <w:tabs>
          <w:tab w:val="left" w:pos="586"/>
        </w:tabs>
      </w:pPr>
      <w: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numPr>
          <w:ilvl w:val="1"/>
          <w:numId w:val="1"/>
        </w:numPr>
        <w:shd w:val="clear" w:color="auto" w:fill="auto"/>
        <w:tabs>
          <w:tab w:val="left" w:pos="586"/>
        </w:tabs>
      </w:pPr>
      <w:r>
        <w:t>Потребитель вправе расторгнуть договор в случае утраты им возможности оплаты организационных взносов за участие в Фестивале.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numPr>
          <w:ilvl w:val="1"/>
          <w:numId w:val="1"/>
        </w:numPr>
        <w:shd w:val="clear" w:color="auto" w:fill="auto"/>
        <w:tabs>
          <w:tab w:val="left" w:pos="586"/>
        </w:tabs>
      </w:pPr>
      <w:r>
        <w:t>В случае досрочного расторжения договора по инициативе Потребителя организационные взносы за вычетом фактических расходов, связанных с организацией Фестиваля, возвращаются потребителю.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numPr>
          <w:ilvl w:val="1"/>
          <w:numId w:val="1"/>
        </w:numPr>
        <w:shd w:val="clear" w:color="auto" w:fill="auto"/>
        <w:tabs>
          <w:tab w:val="left" w:pos="586"/>
        </w:tabs>
      </w:pPr>
      <w:r>
        <w:t>При расторжении договора по инициативе Исполнителя он обязан вернуть полученные от Потребителя денежные средства в полном объеме.</w:t>
      </w:r>
    </w:p>
    <w:p w:rsidR="005A39D1" w:rsidRDefault="005A39D1" w:rsidP="005A39D1">
      <w:pPr>
        <w:pStyle w:val="10"/>
        <w:framePr w:w="9412" w:h="11782" w:hRule="exact" w:wrap="around" w:vAnchor="page" w:hAnchor="page" w:x="1591" w:y="451"/>
        <w:numPr>
          <w:ilvl w:val="0"/>
          <w:numId w:val="1"/>
        </w:numPr>
        <w:shd w:val="clear" w:color="auto" w:fill="auto"/>
        <w:tabs>
          <w:tab w:val="left" w:pos="4021"/>
        </w:tabs>
        <w:ind w:left="3720"/>
      </w:pPr>
      <w:bookmarkStart w:id="3" w:name="bookmark2"/>
      <w:r>
        <w:t>Прочие условия</w:t>
      </w:r>
      <w:bookmarkEnd w:id="3"/>
    </w:p>
    <w:p w:rsidR="005A39D1" w:rsidRDefault="005A39D1" w:rsidP="005A39D1">
      <w:pPr>
        <w:pStyle w:val="20"/>
        <w:framePr w:w="9412" w:h="11782" w:hRule="exact" w:wrap="around" w:vAnchor="page" w:hAnchor="page" w:x="1591" w:y="451"/>
        <w:shd w:val="clear" w:color="auto" w:fill="auto"/>
        <w:spacing w:line="283" w:lineRule="exact"/>
      </w:pPr>
      <w:r>
        <w:t>7.1 Стороны принимают все меры по полному выполнению условий настоящего договора.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numPr>
          <w:ilvl w:val="0"/>
          <w:numId w:val="2"/>
        </w:numPr>
        <w:shd w:val="clear" w:color="auto" w:fill="auto"/>
        <w:tabs>
          <w:tab w:val="left" w:pos="586"/>
        </w:tabs>
        <w:spacing w:line="278" w:lineRule="exact"/>
      </w:pPr>
      <w:r>
        <w:t xml:space="preserve">Стороны не имеют претензий друг к другу в случае возникновения </w:t>
      </w:r>
      <w:proofErr w:type="gramStart"/>
      <w:r>
        <w:t>форс</w:t>
      </w:r>
      <w:proofErr w:type="gramEnd"/>
      <w:r>
        <w:t xml:space="preserve"> - мажорных обстоятельств.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numPr>
          <w:ilvl w:val="0"/>
          <w:numId w:val="2"/>
        </w:numPr>
        <w:shd w:val="clear" w:color="auto" w:fill="auto"/>
        <w:tabs>
          <w:tab w:val="left" w:pos="586"/>
        </w:tabs>
      </w:pPr>
      <w:r>
        <w:t>Вопросы, не вошедшие в договор на выполнение работ и услуг в случае их возникновения, регулируются дополнительными соглашениями к договору и становятся неотъемлемой его частью после их подписания сторонами.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numPr>
          <w:ilvl w:val="0"/>
          <w:numId w:val="2"/>
        </w:numPr>
        <w:shd w:val="clear" w:color="auto" w:fill="auto"/>
        <w:tabs>
          <w:tab w:val="left" w:pos="586"/>
        </w:tabs>
      </w:pPr>
      <w:r>
        <w:t>Договор на выполнение работ и услуг составлен в двух экземплярах. Один экземпляр хранится у Потребителя, другой - у Исполнителя.</w:t>
      </w:r>
    </w:p>
    <w:p w:rsidR="005A39D1" w:rsidRDefault="005A39D1" w:rsidP="005A39D1">
      <w:pPr>
        <w:pStyle w:val="10"/>
        <w:framePr w:w="9412" w:h="11782" w:hRule="exact" w:wrap="around" w:vAnchor="page" w:hAnchor="page" w:x="1591" w:y="451"/>
        <w:numPr>
          <w:ilvl w:val="0"/>
          <w:numId w:val="1"/>
        </w:numPr>
        <w:shd w:val="clear" w:color="auto" w:fill="auto"/>
        <w:tabs>
          <w:tab w:val="left" w:pos="3287"/>
          <w:tab w:val="left" w:pos="5573"/>
        </w:tabs>
        <w:spacing w:after="240"/>
        <w:ind w:right="2720" w:firstLine="3040"/>
        <w:jc w:val="left"/>
      </w:pPr>
      <w:bookmarkStart w:id="4" w:name="bookmark3"/>
      <w:r>
        <w:t>Реквизиты и подписи сторон Исполнитель: Потребитель:</w:t>
      </w:r>
      <w:r>
        <w:tab/>
        <w:t xml:space="preserve">                                   Заказчик:</w:t>
      </w:r>
      <w:bookmarkEnd w:id="4"/>
      <w:r>
        <w:t xml:space="preserve"> 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shd w:val="clear" w:color="auto" w:fill="auto"/>
        <w:ind w:right="5240"/>
        <w:jc w:val="left"/>
      </w:pPr>
      <w:r>
        <w:t>Пермская краевая общественная          организация по содействию кадетским корпусам «Кадетское Братство»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shd w:val="clear" w:color="auto" w:fill="auto"/>
        <w:ind w:right="5240"/>
        <w:jc w:val="left"/>
      </w:pPr>
      <w:r>
        <w:t>Адрес: 614014, г. Пермь, ул.1905года,18 Тел.89027946090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shd w:val="clear" w:color="auto" w:fill="auto"/>
        <w:ind w:right="5240"/>
        <w:jc w:val="left"/>
      </w:pPr>
      <w:r>
        <w:t xml:space="preserve">ИНН 5906141112, КПП 590601001 </w:t>
      </w:r>
      <w:proofErr w:type="spellStart"/>
      <w:r>
        <w:t>р</w:t>
      </w:r>
      <w:proofErr w:type="spellEnd"/>
      <w:r>
        <w:t>/с40703810349770002817 Волго-Вятский Банк ПАО Сбербанка г</w:t>
      </w:r>
      <w:proofErr w:type="gramStart"/>
      <w:r>
        <w:t>.Н</w:t>
      </w:r>
      <w:proofErr w:type="gramEnd"/>
      <w:r>
        <w:t xml:space="preserve">ижний Новгород </w:t>
      </w:r>
    </w:p>
    <w:p w:rsidR="005A39D1" w:rsidRDefault="005A39D1" w:rsidP="005A39D1">
      <w:pPr>
        <w:pStyle w:val="20"/>
        <w:framePr w:w="9412" w:h="11782" w:hRule="exact" w:wrap="around" w:vAnchor="page" w:hAnchor="page" w:x="1591" w:y="451"/>
        <w:shd w:val="clear" w:color="auto" w:fill="auto"/>
        <w:ind w:right="5240"/>
        <w:jc w:val="left"/>
      </w:pPr>
      <w:r>
        <w:t>к/с 30101810900000000603</w:t>
      </w:r>
    </w:p>
    <w:p w:rsidR="005A39D1" w:rsidRDefault="005A39D1" w:rsidP="005A39D1">
      <w:pPr>
        <w:framePr w:wrap="none" w:vAnchor="page" w:hAnchor="page" w:x="1343" w:y="1269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6" name="Рисунок 6" descr="C:\Users\Альмир\Desktop\Attachments_mamatov.oleg1@yandex.ru_2020-12-03_11-55-48\Новые приглашени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ьмир\Desktop\Attachments_mamatov.oleg1@yandex.ru_2020-12-03_11-55-48\Новые приглашения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D1" w:rsidRDefault="005A39D1"/>
    <w:sectPr w:rsidR="005A39D1" w:rsidSect="0064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1A0F"/>
    <w:multiLevelType w:val="multilevel"/>
    <w:tmpl w:val="853482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92CD1"/>
    <w:multiLevelType w:val="multilevel"/>
    <w:tmpl w:val="2FBA4AE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00A"/>
    <w:rsid w:val="00066DF0"/>
    <w:rsid w:val="001A56D6"/>
    <w:rsid w:val="00221D0B"/>
    <w:rsid w:val="0026341A"/>
    <w:rsid w:val="003C58B6"/>
    <w:rsid w:val="004B48C1"/>
    <w:rsid w:val="00585CDC"/>
    <w:rsid w:val="005A39D1"/>
    <w:rsid w:val="00641E0D"/>
    <w:rsid w:val="00652E2C"/>
    <w:rsid w:val="00732E42"/>
    <w:rsid w:val="007C7AEE"/>
    <w:rsid w:val="00890489"/>
    <w:rsid w:val="00AB3453"/>
    <w:rsid w:val="00B76D42"/>
    <w:rsid w:val="00B92106"/>
    <w:rsid w:val="00BC5CBD"/>
    <w:rsid w:val="00CC2505"/>
    <w:rsid w:val="00DA51C5"/>
    <w:rsid w:val="00DE5927"/>
    <w:rsid w:val="00E37A84"/>
    <w:rsid w:val="00E6755C"/>
    <w:rsid w:val="00E802AD"/>
    <w:rsid w:val="00E94544"/>
    <w:rsid w:val="00EE6D68"/>
    <w:rsid w:val="00F0700A"/>
    <w:rsid w:val="00F9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E59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92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5A39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A39D1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mamatov_ai@outlook.com</cp:lastModifiedBy>
  <cp:revision>3</cp:revision>
  <cp:lastPrinted>2019-09-25T16:17:00Z</cp:lastPrinted>
  <dcterms:created xsi:type="dcterms:W3CDTF">2020-12-03T12:54:00Z</dcterms:created>
  <dcterms:modified xsi:type="dcterms:W3CDTF">2021-10-13T06:49:00Z</dcterms:modified>
</cp:coreProperties>
</file>